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административному судопроизводству</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616.05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административному судопроизводству»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«Практикум по административному судопроизводству».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административному судопроизводству»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и муниципальное управление в сфере уголовного, процессуального законодательства, законодательства об административных правонарушениях и административной ответственности, антикоррупционного законодательства и организации антикоррупционной экспертизы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основные направления и приоритеты государственной политики в сфере уголовного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судебную практику Конституционного Суда РФ, Верховного Суда РФ, Высшего Арбитражного Суда РФ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судебную практику Конституционного Суда РФ, Верховного Суда РФ, Высшего Арбитражного Суда Российской Федерации в сфере законодательства об административных правонарушениях и административной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основные направления и приоритеты государственной политики в сфере антикоррупционного законодательства и организации антикоррупционной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применять в профессиональной деятельности основные инструменты государственной политики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применять в профессиональной деятельности судебную практику Конституционного Суда РФ, Верховного Суда РФ, Высшего Арбитражного Суда РФ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применять в профессиональной деятельности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805.5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применять в профессиональной деятельности судебную практику Конституционного Суда РФ, Верховного Суда РФ, Высшего Арбитражного Суда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Российской Федерации в сфере законодательства об административных правонарушениях и административной ответственности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владеть навыками применения в профессиональной деятельности инструментов государственной политики в сфере уголовного законодательства</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РФ в сфере уголовного законодательства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применения в профессиональной деятельности инструментов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Российской Федерации в сфере законодательства об административных правонарушениях и административной ответственности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применения в профессиональной деятельности инструментов государственной политики в сфере антикоррупционного законодательства и организации антикоррупционной экспертизы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«Практикум по административному судопроизводству» относится к обязательной части, является дисциплиной Блока Б1. «Дисциплины (модули)». Модуль "Деятельность в сфере уголовного, административного и процессуального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по гражданскому судопроизводству</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899.052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административного судопроизводства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Подведомственность и подсудность административных дел. Состав суда. Отводы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Участники дел административного судопроизводства. Представительство по делам административного судопроизводства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Общие правила рассмотрения дел</w:t>
            </w:r>
          </w:p>
          <w:p>
            <w:pPr>
              <w:jc w:val="left"/>
              <w:spacing w:after="0" w:line="240" w:lineRule="auto"/>
              <w:rPr>
                <w:sz w:val="24"/>
                <w:szCs w:val="24"/>
              </w:rPr>
            </w:pPr>
            <w:r>
              <w:rPr>
                <w:rFonts w:ascii="Times New Roman" w:hAnsi="Times New Roman" w:cs="Times New Roman"/>
                <w:color w:val="#000000"/>
                <w:sz w:val="24"/>
                <w:szCs w:val="24"/>
              </w:rPr>
              <w:t> Административного судопроизводства. Общие правила производства в суде первой инстанции. Составление проекта административного искового заявления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Производства по пересмотру судебных актов. Составление проекта апелляционной жалобы (представления). Исполнение судебных актов по административным делам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19.08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Производство по административным делам</w:t>
            </w:r>
          </w:p>
          <w:p>
            <w:pPr>
              <w:jc w:val="left"/>
              <w:spacing w:after="0" w:line="240" w:lineRule="auto"/>
              <w:rPr>
                <w:sz w:val="24"/>
                <w:szCs w:val="24"/>
              </w:rPr>
            </w:pPr>
            <w:r>
              <w:rPr>
                <w:rFonts w:ascii="Times New Roman" w:hAnsi="Times New Roman" w:cs="Times New Roman"/>
                <w:color w:val="#000000"/>
                <w:sz w:val="24"/>
                <w:szCs w:val="24"/>
              </w:rPr>
              <w:t> Об оспаривании нормативных правовых актов и актов, содержащих разъяснения законодательства и обладающих нормативными свойствами.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Производство по делам, рассматриваемым дисциплинарной коллегией верховного суда российской федерации.  Производство по административным делам о защите избирательных прав и права на участие в референдуме граждан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641.8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 Производство по административным делам об оспаривании результатов определения кадастровой стоимости. Производство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административного судопроизводства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Подведомственность и подсудность административных дел. Состав суда. Отводы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Участники дел административного судопроизводства. Представительство по делам административного судопроизводства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Общие правила рассмотрения дел</w:t>
            </w:r>
          </w:p>
          <w:p>
            <w:pPr>
              <w:jc w:val="left"/>
              <w:spacing w:after="0" w:line="240" w:lineRule="auto"/>
              <w:rPr>
                <w:sz w:val="24"/>
                <w:szCs w:val="24"/>
              </w:rPr>
            </w:pPr>
            <w:r>
              <w:rPr>
                <w:rFonts w:ascii="Times New Roman" w:hAnsi="Times New Roman" w:cs="Times New Roman"/>
                <w:color w:val="#000000"/>
                <w:sz w:val="24"/>
                <w:szCs w:val="24"/>
              </w:rPr>
              <w:t> Административного судопроизводства. Общие правила производства в суде первой инстанции. Составление проекта административного искового заявления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Производства по пересмотру судебных актов. Составление проекта апелляционной жалобы (представления). Исполнение судебных актов по административным делам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19.08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Производство по административным делам</w:t>
            </w:r>
          </w:p>
          <w:p>
            <w:pPr>
              <w:jc w:val="left"/>
              <w:spacing w:after="0" w:line="240" w:lineRule="auto"/>
              <w:rPr>
                <w:sz w:val="24"/>
                <w:szCs w:val="24"/>
              </w:rPr>
            </w:pPr>
            <w:r>
              <w:rPr>
                <w:rFonts w:ascii="Times New Roman" w:hAnsi="Times New Roman" w:cs="Times New Roman"/>
                <w:color w:val="#000000"/>
                <w:sz w:val="24"/>
                <w:szCs w:val="24"/>
              </w:rPr>
              <w:t> Об оспаривании нормативных правовых актов и актов, содержащих разъяснения законодательства и обладающих нормативными свойствами.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Производство по делам, рассматриваемым дисциплинарной коллегией верховного суда российской федерации.  Производство по административным делам о защите избирательных прав и права на участие в референдуме граждан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641.8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 Производство по административным делам об оспаривании результатов определения кадастровой стоимости. Производство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62.9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административного судопроизводства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Становление и проблемы развития административного судопроизводства в России. Административное судопроизводство как метод осуществления правосудия (понятие; соотношение с гражданским и арбитражным судопроизводством; отличие от административного процесса).</w:t>
            </w:r>
          </w:p>
          <w:p>
            <w:pPr>
              <w:jc w:val="both"/>
              <w:spacing w:after="0" w:line="240" w:lineRule="auto"/>
              <w:rPr>
                <w:sz w:val="24"/>
                <w:szCs w:val="24"/>
              </w:rPr>
            </w:pPr>
            <w:r>
              <w:rPr>
                <w:rFonts w:ascii="Times New Roman" w:hAnsi="Times New Roman" w:cs="Times New Roman"/>
                <w:color w:val="#000000"/>
                <w:sz w:val="24"/>
                <w:szCs w:val="24"/>
              </w:rPr>
              <w:t> 2. Понятие и задачи административного судопроизводства.</w:t>
            </w:r>
          </w:p>
          <w:p>
            <w:pPr>
              <w:jc w:val="both"/>
              <w:spacing w:after="0" w:line="240" w:lineRule="auto"/>
              <w:rPr>
                <w:sz w:val="24"/>
                <w:szCs w:val="24"/>
              </w:rPr>
            </w:pPr>
            <w:r>
              <w:rPr>
                <w:rFonts w:ascii="Times New Roman" w:hAnsi="Times New Roman" w:cs="Times New Roman"/>
                <w:color w:val="#000000"/>
                <w:sz w:val="24"/>
                <w:szCs w:val="24"/>
              </w:rPr>
              <w:t> 3. Источники административного судопроизводства. Общая характеристика Кодекса административного судопроизводства Российской Федерации, его структура. Аналогия закона, аналогия права.</w:t>
            </w:r>
          </w:p>
          <w:p>
            <w:pPr>
              <w:jc w:val="both"/>
              <w:spacing w:after="0" w:line="240" w:lineRule="auto"/>
              <w:rPr>
                <w:sz w:val="24"/>
                <w:szCs w:val="24"/>
              </w:rPr>
            </w:pPr>
            <w:r>
              <w:rPr>
                <w:rFonts w:ascii="Times New Roman" w:hAnsi="Times New Roman" w:cs="Times New Roman"/>
                <w:color w:val="#000000"/>
                <w:sz w:val="24"/>
                <w:szCs w:val="24"/>
              </w:rPr>
              <w:t> 4. Стадии административного судопроизводства (понятие, основные признаки и виды).</w:t>
            </w:r>
          </w:p>
          <w:p>
            <w:pPr>
              <w:jc w:val="both"/>
              <w:spacing w:after="0" w:line="240" w:lineRule="auto"/>
              <w:rPr>
                <w:sz w:val="24"/>
                <w:szCs w:val="24"/>
              </w:rPr>
            </w:pPr>
            <w:r>
              <w:rPr>
                <w:rFonts w:ascii="Times New Roman" w:hAnsi="Times New Roman" w:cs="Times New Roman"/>
                <w:color w:val="#000000"/>
                <w:sz w:val="24"/>
                <w:szCs w:val="24"/>
              </w:rPr>
              <w:t> 5. Понятие, значение и классификация принципов административного судопроизводства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Характеристика отдельных принципов административного судопроизводства:</w:t>
            </w:r>
          </w:p>
          <w:p>
            <w:pPr>
              <w:jc w:val="both"/>
              <w:spacing w:after="0" w:line="240" w:lineRule="auto"/>
              <w:rPr>
                <w:sz w:val="24"/>
                <w:szCs w:val="24"/>
              </w:rPr>
            </w:pPr>
            <w:r>
              <w:rPr>
                <w:rFonts w:ascii="Times New Roman" w:hAnsi="Times New Roman" w:cs="Times New Roman"/>
                <w:color w:val="#000000"/>
                <w:sz w:val="24"/>
                <w:szCs w:val="24"/>
              </w:rPr>
              <w:t> 6.1. Принцип независимости судей. Принцип равенства всех перед законом и судом. Принцип законности и справедливости при рассмотрении и разрешении административных дел.</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Подведомственность и подсудность административных дел. Состав суда. Отводы</w:t>
            </w:r>
          </w:p>
        </w:tc>
      </w:tr>
      <w:tr>
        <w:trPr>
          <w:trHeight w:hRule="exact" w:val="2340.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подведомственности. Органы, наделенные правом осуществления правосудия по административным делам.</w:t>
            </w:r>
          </w:p>
          <w:p>
            <w:pPr>
              <w:jc w:val="both"/>
              <w:spacing w:after="0" w:line="240" w:lineRule="auto"/>
              <w:rPr>
                <w:sz w:val="24"/>
                <w:szCs w:val="24"/>
              </w:rPr>
            </w:pPr>
            <w:r>
              <w:rPr>
                <w:rFonts w:ascii="Times New Roman" w:hAnsi="Times New Roman" w:cs="Times New Roman"/>
                <w:color w:val="#000000"/>
                <w:sz w:val="24"/>
                <w:szCs w:val="24"/>
              </w:rPr>
              <w:t> 2. Правила разграничения полномочий по рассмотрению административных дел (между КС РФ, ВС РФ, арбитражными судами и судами общей юрисдикции).</w:t>
            </w:r>
          </w:p>
          <w:p>
            <w:pPr>
              <w:jc w:val="both"/>
              <w:spacing w:after="0" w:line="240" w:lineRule="auto"/>
              <w:rPr>
                <w:sz w:val="24"/>
                <w:szCs w:val="24"/>
              </w:rPr>
            </w:pPr>
            <w:r>
              <w:rPr>
                <w:rFonts w:ascii="Times New Roman" w:hAnsi="Times New Roman" w:cs="Times New Roman"/>
                <w:color w:val="#000000"/>
                <w:sz w:val="24"/>
                <w:szCs w:val="24"/>
              </w:rPr>
              <w:t> 3. Последствия несоблюдения правил подведомственности.</w:t>
            </w:r>
          </w:p>
          <w:p>
            <w:pPr>
              <w:jc w:val="both"/>
              <w:spacing w:after="0" w:line="240" w:lineRule="auto"/>
              <w:rPr>
                <w:sz w:val="24"/>
                <w:szCs w:val="24"/>
              </w:rPr>
            </w:pPr>
            <w:r>
              <w:rPr>
                <w:rFonts w:ascii="Times New Roman" w:hAnsi="Times New Roman" w:cs="Times New Roman"/>
                <w:color w:val="#000000"/>
                <w:sz w:val="24"/>
                <w:szCs w:val="24"/>
              </w:rPr>
              <w:t> 4. Понятие и виды подсудности в административном судопроизводстве: родовая и территориальная подсудность.</w:t>
            </w:r>
          </w:p>
          <w:p>
            <w:pPr>
              <w:jc w:val="both"/>
              <w:spacing w:after="0" w:line="240" w:lineRule="auto"/>
              <w:rPr>
                <w:sz w:val="24"/>
                <w:szCs w:val="24"/>
              </w:rPr>
            </w:pPr>
            <w:r>
              <w:rPr>
                <w:rFonts w:ascii="Times New Roman" w:hAnsi="Times New Roman" w:cs="Times New Roman"/>
                <w:color w:val="#000000"/>
                <w:sz w:val="24"/>
                <w:szCs w:val="24"/>
              </w:rPr>
              <w:t> 5. Последствия несоблюдения правил подсудности. Правила передачи дела из одного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суда в другой суд (основания, субъекты и порядок).</w:t>
            </w:r>
          </w:p>
          <w:p>
            <w:pPr>
              <w:jc w:val="both"/>
              <w:spacing w:after="0" w:line="240" w:lineRule="auto"/>
              <w:rPr>
                <w:sz w:val="24"/>
                <w:szCs w:val="24"/>
              </w:rPr>
            </w:pPr>
            <w:r>
              <w:rPr>
                <w:rFonts w:ascii="Times New Roman" w:hAnsi="Times New Roman" w:cs="Times New Roman"/>
                <w:color w:val="#000000"/>
                <w:sz w:val="24"/>
                <w:szCs w:val="24"/>
              </w:rPr>
              <w:t> 6. Формирование состава суда. Единоличное и коллегиальное рассмотрение административных дел.</w:t>
            </w:r>
          </w:p>
          <w:p>
            <w:pPr>
              <w:jc w:val="both"/>
              <w:spacing w:after="0" w:line="240" w:lineRule="auto"/>
              <w:rPr>
                <w:sz w:val="24"/>
                <w:szCs w:val="24"/>
              </w:rPr>
            </w:pPr>
            <w:r>
              <w:rPr>
                <w:rFonts w:ascii="Times New Roman" w:hAnsi="Times New Roman" w:cs="Times New Roman"/>
                <w:color w:val="#000000"/>
                <w:sz w:val="24"/>
                <w:szCs w:val="24"/>
              </w:rPr>
              <w:t> 7. Институт отвода (самоотвода) в административном судопроизводстве.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Участники дел административного судопроизводства. Представительство по делам административного судопроизводства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Стороны административного судопроизводства.</w:t>
            </w:r>
          </w:p>
          <w:p>
            <w:pPr>
              <w:jc w:val="both"/>
              <w:spacing w:after="0" w:line="240" w:lineRule="auto"/>
              <w:rPr>
                <w:sz w:val="24"/>
                <w:szCs w:val="24"/>
              </w:rPr>
            </w:pPr>
            <w:r>
              <w:rPr>
                <w:rFonts w:ascii="Times New Roman" w:hAnsi="Times New Roman" w:cs="Times New Roman"/>
                <w:color w:val="#000000"/>
                <w:sz w:val="24"/>
                <w:szCs w:val="24"/>
              </w:rPr>
              <w:t> 2. Особенности регламентации нормами КАС РФ институтов процессуального соучастия, процессуального правопреемства, замены ненадлежащего ответчика.</w:t>
            </w:r>
          </w:p>
          <w:p>
            <w:pPr>
              <w:jc w:val="both"/>
              <w:spacing w:after="0" w:line="240" w:lineRule="auto"/>
              <w:rPr>
                <w:sz w:val="24"/>
                <w:szCs w:val="24"/>
              </w:rPr>
            </w:pPr>
            <w:r>
              <w:rPr>
                <w:rFonts w:ascii="Times New Roman" w:hAnsi="Times New Roman" w:cs="Times New Roman"/>
                <w:color w:val="#000000"/>
                <w:sz w:val="24"/>
                <w:szCs w:val="24"/>
              </w:rPr>
              <w:t> 3. Обращение в суд группы лиц с коллективным административным исковым заявлением.</w:t>
            </w:r>
          </w:p>
          <w:p>
            <w:pPr>
              <w:jc w:val="both"/>
              <w:spacing w:after="0" w:line="240" w:lineRule="auto"/>
              <w:rPr>
                <w:sz w:val="24"/>
                <w:szCs w:val="24"/>
              </w:rPr>
            </w:pPr>
            <w:r>
              <w:rPr>
                <w:rFonts w:ascii="Times New Roman" w:hAnsi="Times New Roman" w:cs="Times New Roman"/>
                <w:color w:val="#000000"/>
                <w:sz w:val="24"/>
                <w:szCs w:val="24"/>
              </w:rPr>
              <w:t> 4. Заинтересованные лица по делам административного судопроизводства.</w:t>
            </w:r>
          </w:p>
          <w:p>
            <w:pPr>
              <w:jc w:val="both"/>
              <w:spacing w:after="0" w:line="240" w:lineRule="auto"/>
              <w:rPr>
                <w:sz w:val="24"/>
                <w:szCs w:val="24"/>
              </w:rPr>
            </w:pPr>
            <w:r>
              <w:rPr>
                <w:rFonts w:ascii="Times New Roman" w:hAnsi="Times New Roman" w:cs="Times New Roman"/>
                <w:color w:val="#000000"/>
                <w:sz w:val="24"/>
                <w:szCs w:val="24"/>
              </w:rPr>
              <w:t> 5. Прокурор по делам административного судопроизводства.</w:t>
            </w:r>
          </w:p>
          <w:p>
            <w:pPr>
              <w:jc w:val="both"/>
              <w:spacing w:after="0" w:line="240" w:lineRule="auto"/>
              <w:rPr>
                <w:sz w:val="24"/>
                <w:szCs w:val="24"/>
              </w:rPr>
            </w:pPr>
            <w:r>
              <w:rPr>
                <w:rFonts w:ascii="Times New Roman" w:hAnsi="Times New Roman" w:cs="Times New Roman"/>
                <w:color w:val="#000000"/>
                <w:sz w:val="24"/>
                <w:szCs w:val="24"/>
              </w:rPr>
              <w:t> 6. Участие в делах административного судопроизводства лиц, обращающихся в суд в защиту интересов других лиц или неопределенного круга лиц.</w:t>
            </w:r>
          </w:p>
          <w:p>
            <w:pPr>
              <w:jc w:val="both"/>
              <w:spacing w:after="0" w:line="240" w:lineRule="auto"/>
              <w:rPr>
                <w:sz w:val="24"/>
                <w:szCs w:val="24"/>
              </w:rPr>
            </w:pPr>
            <w:r>
              <w:rPr>
                <w:rFonts w:ascii="Times New Roman" w:hAnsi="Times New Roman" w:cs="Times New Roman"/>
                <w:color w:val="#000000"/>
                <w:sz w:val="24"/>
                <w:szCs w:val="24"/>
              </w:rPr>
              <w:t> 7. Лица, содействующие правосудию (общая характеристика).</w:t>
            </w:r>
          </w:p>
          <w:p>
            <w:pPr>
              <w:jc w:val="both"/>
              <w:spacing w:after="0" w:line="240" w:lineRule="auto"/>
              <w:rPr>
                <w:sz w:val="24"/>
                <w:szCs w:val="24"/>
              </w:rPr>
            </w:pPr>
            <w:r>
              <w:rPr>
                <w:rFonts w:ascii="Times New Roman" w:hAnsi="Times New Roman" w:cs="Times New Roman"/>
                <w:color w:val="#000000"/>
                <w:sz w:val="24"/>
                <w:szCs w:val="24"/>
              </w:rPr>
              <w:t> 8. Представительство по делам административного судопроизводства.</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Общие правила рассмотрения дел</w:t>
            </w:r>
          </w:p>
          <w:p>
            <w:pPr>
              <w:jc w:val="center"/>
              <w:spacing w:after="0" w:line="240" w:lineRule="auto"/>
              <w:rPr>
                <w:sz w:val="24"/>
                <w:szCs w:val="24"/>
              </w:rPr>
            </w:pPr>
            <w:r>
              <w:rPr>
                <w:rFonts w:ascii="Times New Roman" w:hAnsi="Times New Roman" w:cs="Times New Roman"/>
                <w:b/>
                <w:color w:val="#000000"/>
                <w:sz w:val="24"/>
                <w:szCs w:val="24"/>
              </w:rPr>
              <w:t> Административного судопроизводства. Общие правила производства в суде первой инстанции. Составление проекта административного искового заявления</w:t>
            </w:r>
          </w:p>
        </w:tc>
      </w:tr>
      <w:tr>
        <w:trPr>
          <w:trHeight w:hRule="exact" w:val="5694.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Доказывание и доказательства по делам административного судопроизводства.</w:t>
            </w:r>
          </w:p>
          <w:p>
            <w:pPr>
              <w:jc w:val="both"/>
              <w:spacing w:after="0" w:line="240" w:lineRule="auto"/>
              <w:rPr>
                <w:sz w:val="24"/>
                <w:szCs w:val="24"/>
              </w:rPr>
            </w:pPr>
            <w:r>
              <w:rPr>
                <w:rFonts w:ascii="Times New Roman" w:hAnsi="Times New Roman" w:cs="Times New Roman"/>
                <w:color w:val="#000000"/>
                <w:sz w:val="24"/>
                <w:szCs w:val="24"/>
              </w:rPr>
              <w:t> 2. Меры предварительной защиты по административному иску.</w:t>
            </w:r>
          </w:p>
          <w:p>
            <w:pPr>
              <w:jc w:val="both"/>
              <w:spacing w:after="0" w:line="240" w:lineRule="auto"/>
              <w:rPr>
                <w:sz w:val="24"/>
                <w:szCs w:val="24"/>
              </w:rPr>
            </w:pPr>
            <w:r>
              <w:rPr>
                <w:rFonts w:ascii="Times New Roman" w:hAnsi="Times New Roman" w:cs="Times New Roman"/>
                <w:color w:val="#000000"/>
                <w:sz w:val="24"/>
                <w:szCs w:val="24"/>
              </w:rPr>
              <w:t> 3. Процессуальные сроки.</w:t>
            </w:r>
          </w:p>
          <w:p>
            <w:pPr>
              <w:jc w:val="both"/>
              <w:spacing w:after="0" w:line="240" w:lineRule="auto"/>
              <w:rPr>
                <w:sz w:val="24"/>
                <w:szCs w:val="24"/>
              </w:rPr>
            </w:pPr>
            <w:r>
              <w:rPr>
                <w:rFonts w:ascii="Times New Roman" w:hAnsi="Times New Roman" w:cs="Times New Roman"/>
                <w:color w:val="#000000"/>
                <w:sz w:val="24"/>
                <w:szCs w:val="24"/>
              </w:rPr>
              <w:t> 4. Судебные извещения и вызовы.</w:t>
            </w:r>
          </w:p>
          <w:p>
            <w:pPr>
              <w:jc w:val="both"/>
              <w:spacing w:after="0" w:line="240" w:lineRule="auto"/>
              <w:rPr>
                <w:sz w:val="24"/>
                <w:szCs w:val="24"/>
              </w:rPr>
            </w:pPr>
            <w:r>
              <w:rPr>
                <w:rFonts w:ascii="Times New Roman" w:hAnsi="Times New Roman" w:cs="Times New Roman"/>
                <w:color w:val="#000000"/>
                <w:sz w:val="24"/>
                <w:szCs w:val="24"/>
              </w:rPr>
              <w:t> 5. Судебные расходы.</w:t>
            </w:r>
          </w:p>
          <w:p>
            <w:pPr>
              <w:jc w:val="both"/>
              <w:spacing w:after="0" w:line="240" w:lineRule="auto"/>
              <w:rPr>
                <w:sz w:val="24"/>
                <w:szCs w:val="24"/>
              </w:rPr>
            </w:pPr>
            <w:r>
              <w:rPr>
                <w:rFonts w:ascii="Times New Roman" w:hAnsi="Times New Roman" w:cs="Times New Roman"/>
                <w:color w:val="#000000"/>
                <w:sz w:val="24"/>
                <w:szCs w:val="24"/>
              </w:rPr>
              <w:t> 6. Меры процессуального принуждения.</w:t>
            </w:r>
          </w:p>
          <w:p>
            <w:pPr>
              <w:jc w:val="both"/>
              <w:spacing w:after="0" w:line="240" w:lineRule="auto"/>
              <w:rPr>
                <w:sz w:val="24"/>
                <w:szCs w:val="24"/>
              </w:rPr>
            </w:pPr>
            <w:r>
              <w:rPr>
                <w:rFonts w:ascii="Times New Roman" w:hAnsi="Times New Roman" w:cs="Times New Roman"/>
                <w:color w:val="#000000"/>
                <w:sz w:val="24"/>
                <w:szCs w:val="24"/>
              </w:rPr>
              <w:t> 1. Порядок предъявления административного искового заявления и возбуждения производства по административному делу.</w:t>
            </w:r>
          </w:p>
          <w:p>
            <w:pPr>
              <w:jc w:val="both"/>
              <w:spacing w:after="0" w:line="240" w:lineRule="auto"/>
              <w:rPr>
                <w:sz w:val="24"/>
                <w:szCs w:val="24"/>
              </w:rPr>
            </w:pPr>
            <w:r>
              <w:rPr>
                <w:rFonts w:ascii="Times New Roman" w:hAnsi="Times New Roman" w:cs="Times New Roman"/>
                <w:color w:val="#000000"/>
                <w:sz w:val="24"/>
                <w:szCs w:val="24"/>
              </w:rPr>
              <w:t> 2. Подготовка административного дела к судебному разбирательству (понятие, задачи, срок проведения; действия сторон и суда; примирение сторон, соглашение о примирении; предварительное судебное заседание).</w:t>
            </w:r>
          </w:p>
          <w:p>
            <w:pPr>
              <w:jc w:val="both"/>
              <w:spacing w:after="0" w:line="240" w:lineRule="auto"/>
              <w:rPr>
                <w:sz w:val="24"/>
                <w:szCs w:val="24"/>
              </w:rPr>
            </w:pPr>
            <w:r>
              <w:rPr>
                <w:rFonts w:ascii="Times New Roman" w:hAnsi="Times New Roman" w:cs="Times New Roman"/>
                <w:color w:val="#000000"/>
                <w:sz w:val="24"/>
                <w:szCs w:val="24"/>
              </w:rPr>
              <w:t> 3. Судебное разбирательство по административному делу: понятие, сроки и порядок проведения.</w:t>
            </w:r>
          </w:p>
          <w:p>
            <w:pPr>
              <w:jc w:val="both"/>
              <w:spacing w:after="0" w:line="240" w:lineRule="auto"/>
              <w:rPr>
                <w:sz w:val="24"/>
                <w:szCs w:val="24"/>
              </w:rPr>
            </w:pPr>
            <w:r>
              <w:rPr>
                <w:rFonts w:ascii="Times New Roman" w:hAnsi="Times New Roman" w:cs="Times New Roman"/>
                <w:color w:val="#000000"/>
                <w:sz w:val="24"/>
                <w:szCs w:val="24"/>
              </w:rPr>
              <w:t> 4. Судебные акты суда первой инстанции (судебное решение, определение).</w:t>
            </w:r>
          </w:p>
          <w:p>
            <w:pPr>
              <w:jc w:val="both"/>
              <w:spacing w:after="0" w:line="240" w:lineRule="auto"/>
              <w:rPr>
                <w:sz w:val="24"/>
                <w:szCs w:val="24"/>
              </w:rPr>
            </w:pPr>
            <w:r>
              <w:rPr>
                <w:rFonts w:ascii="Times New Roman" w:hAnsi="Times New Roman" w:cs="Times New Roman"/>
                <w:color w:val="#000000"/>
                <w:sz w:val="24"/>
                <w:szCs w:val="24"/>
              </w:rPr>
              <w:t> 5. Временная остановка судебного разбирательства (отложение судебного разбирательства; приостановление производства по делу).</w:t>
            </w:r>
          </w:p>
          <w:p>
            <w:pPr>
              <w:jc w:val="both"/>
              <w:spacing w:after="0" w:line="240" w:lineRule="auto"/>
              <w:rPr>
                <w:sz w:val="24"/>
                <w:szCs w:val="24"/>
              </w:rPr>
            </w:pPr>
            <w:r>
              <w:rPr>
                <w:rFonts w:ascii="Times New Roman" w:hAnsi="Times New Roman" w:cs="Times New Roman"/>
                <w:color w:val="#000000"/>
                <w:sz w:val="24"/>
                <w:szCs w:val="24"/>
              </w:rPr>
              <w:t> 6. Окончание дела без вынесения судебного решения (прекращение производства по административному делу; оставление административного искового заявления без рассмотрения).</w:t>
            </w:r>
          </w:p>
          <w:p>
            <w:pPr>
              <w:jc w:val="both"/>
              <w:spacing w:after="0" w:line="240" w:lineRule="auto"/>
              <w:rPr>
                <w:sz w:val="24"/>
                <w:szCs w:val="24"/>
              </w:rPr>
            </w:pPr>
            <w:r>
              <w:rPr>
                <w:rFonts w:ascii="Times New Roman" w:hAnsi="Times New Roman" w:cs="Times New Roman"/>
                <w:color w:val="#000000"/>
                <w:sz w:val="24"/>
                <w:szCs w:val="24"/>
              </w:rPr>
              <w:t> 7. Производство по административным делам о вынесении судебного приказа.</w:t>
            </w:r>
          </w:p>
          <w:p>
            <w:pPr>
              <w:jc w:val="both"/>
              <w:spacing w:after="0" w:line="240" w:lineRule="auto"/>
              <w:rPr>
                <w:sz w:val="24"/>
                <w:szCs w:val="24"/>
              </w:rPr>
            </w:pPr>
            <w:r>
              <w:rPr>
                <w:rFonts w:ascii="Times New Roman" w:hAnsi="Times New Roman" w:cs="Times New Roman"/>
                <w:color w:val="#000000"/>
                <w:sz w:val="24"/>
                <w:szCs w:val="24"/>
              </w:rPr>
              <w:t> 8. Упрощенное (письменное) производство по административным делам.</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Производства по пересмотру судебных актов. Составление проекта апелляционной жалобы (представления). Исполнение судебных актов по административным делам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Производство в суде апелляционной инстанции в административном судопроизводстве.</w:t>
            </w:r>
          </w:p>
          <w:p>
            <w:pPr>
              <w:jc w:val="both"/>
              <w:spacing w:after="0" w:line="240" w:lineRule="auto"/>
              <w:rPr>
                <w:sz w:val="24"/>
                <w:szCs w:val="24"/>
              </w:rPr>
            </w:pPr>
            <w:r>
              <w:rPr>
                <w:rFonts w:ascii="Times New Roman" w:hAnsi="Times New Roman" w:cs="Times New Roman"/>
                <w:color w:val="#000000"/>
                <w:sz w:val="24"/>
                <w:szCs w:val="24"/>
              </w:rPr>
              <w:t> 2. Производство в суде кассационной инстанции.</w:t>
            </w:r>
          </w:p>
          <w:p>
            <w:pPr>
              <w:jc w:val="both"/>
              <w:spacing w:after="0" w:line="240" w:lineRule="auto"/>
              <w:rPr>
                <w:sz w:val="24"/>
                <w:szCs w:val="24"/>
              </w:rPr>
            </w:pPr>
            <w:r>
              <w:rPr>
                <w:rFonts w:ascii="Times New Roman" w:hAnsi="Times New Roman" w:cs="Times New Roman"/>
                <w:color w:val="#000000"/>
                <w:sz w:val="24"/>
                <w:szCs w:val="24"/>
              </w:rPr>
              <w:t> 3. Производство в суде надзорной инстанции.</w:t>
            </w:r>
          </w:p>
          <w:p>
            <w:pPr>
              <w:jc w:val="both"/>
              <w:spacing w:after="0" w:line="240" w:lineRule="auto"/>
              <w:rPr>
                <w:sz w:val="24"/>
                <w:szCs w:val="24"/>
              </w:rPr>
            </w:pPr>
            <w:r>
              <w:rPr>
                <w:rFonts w:ascii="Times New Roman" w:hAnsi="Times New Roman" w:cs="Times New Roman"/>
                <w:color w:val="#000000"/>
                <w:sz w:val="24"/>
                <w:szCs w:val="24"/>
              </w:rPr>
              <w:t> 4. Производство по пересмотру судебных актов по новым или вновь открывшимся обстоятельствам.</w:t>
            </w:r>
          </w:p>
          <w:p>
            <w:pPr>
              <w:jc w:val="both"/>
              <w:spacing w:after="0" w:line="240" w:lineRule="auto"/>
              <w:rPr>
                <w:sz w:val="24"/>
                <w:szCs w:val="24"/>
              </w:rPr>
            </w:pPr>
            <w:r>
              <w:rPr>
                <w:rFonts w:ascii="Times New Roman" w:hAnsi="Times New Roman" w:cs="Times New Roman"/>
                <w:color w:val="#000000"/>
                <w:sz w:val="24"/>
                <w:szCs w:val="24"/>
              </w:rPr>
              <w:t> 5. Исполнение судебных актов по административным делам.</w:t>
            </w:r>
          </w:p>
        </w:tc>
      </w:tr>
      <w:tr>
        <w:trPr>
          <w:trHeight w:hRule="exact" w:val="1407.23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Производство по административным делам</w:t>
            </w:r>
          </w:p>
          <w:p>
            <w:pPr>
              <w:jc w:val="center"/>
              <w:spacing w:after="0" w:line="240" w:lineRule="auto"/>
              <w:rPr>
                <w:sz w:val="24"/>
                <w:szCs w:val="24"/>
              </w:rPr>
            </w:pPr>
            <w:r>
              <w:rPr>
                <w:rFonts w:ascii="Times New Roman" w:hAnsi="Times New Roman" w:cs="Times New Roman"/>
                <w:b/>
                <w:color w:val="#000000"/>
                <w:sz w:val="24"/>
                <w:szCs w:val="24"/>
              </w:rPr>
              <w:t> Об оспаривании нормативных правовых актов и актов, содержащих разъяснения законодательства и обладающих нормативными свойствами.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и основные черты производства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 Понятие и характеристики нормативного правового акта.</w:t>
            </w:r>
          </w:p>
          <w:p>
            <w:pPr>
              <w:jc w:val="both"/>
              <w:spacing w:after="0" w:line="240" w:lineRule="auto"/>
              <w:rPr>
                <w:sz w:val="24"/>
                <w:szCs w:val="24"/>
              </w:rPr>
            </w:pPr>
            <w:r>
              <w:rPr>
                <w:rFonts w:ascii="Times New Roman" w:hAnsi="Times New Roman" w:cs="Times New Roman"/>
                <w:color w:val="#000000"/>
                <w:sz w:val="24"/>
                <w:szCs w:val="24"/>
              </w:rPr>
              <w:t> 2. Подведомственность и подсудность административных дел об оспаривании нормативных правовых актов. Порядок возбуждения производства по административному делу об оспаривании нормативных правовых актов.</w:t>
            </w:r>
          </w:p>
          <w:p>
            <w:pPr>
              <w:jc w:val="both"/>
              <w:spacing w:after="0" w:line="240" w:lineRule="auto"/>
              <w:rPr>
                <w:sz w:val="24"/>
                <w:szCs w:val="24"/>
              </w:rPr>
            </w:pPr>
            <w:r>
              <w:rPr>
                <w:rFonts w:ascii="Times New Roman" w:hAnsi="Times New Roman" w:cs="Times New Roman"/>
                <w:color w:val="#000000"/>
                <w:sz w:val="24"/>
                <w:szCs w:val="24"/>
              </w:rPr>
              <w:t> 3. Подготовка и судебное разбирательство по административному делу об оспаривании нормативных правовых актов.</w:t>
            </w:r>
          </w:p>
          <w:p>
            <w:pPr>
              <w:jc w:val="both"/>
              <w:spacing w:after="0" w:line="240" w:lineRule="auto"/>
              <w:rPr>
                <w:sz w:val="24"/>
                <w:szCs w:val="24"/>
              </w:rPr>
            </w:pPr>
            <w:r>
              <w:rPr>
                <w:rFonts w:ascii="Times New Roman" w:hAnsi="Times New Roman" w:cs="Times New Roman"/>
                <w:color w:val="#000000"/>
                <w:sz w:val="24"/>
                <w:szCs w:val="24"/>
              </w:rPr>
              <w:t> 4. Судебное решение по административному делу об оспаривании нормативных правовых актов.</w:t>
            </w:r>
          </w:p>
          <w:p>
            <w:pPr>
              <w:jc w:val="both"/>
              <w:spacing w:after="0" w:line="240" w:lineRule="auto"/>
              <w:rPr>
                <w:sz w:val="24"/>
                <w:szCs w:val="24"/>
              </w:rPr>
            </w:pPr>
            <w:r>
              <w:rPr>
                <w:rFonts w:ascii="Times New Roman" w:hAnsi="Times New Roman" w:cs="Times New Roman"/>
                <w:color w:val="#000000"/>
                <w:sz w:val="24"/>
                <w:szCs w:val="24"/>
              </w:rPr>
              <w:t> 5. Особенности рассмотрения административных дел об оспаривании актов, содержащих разъяснения законодательства и обладающих нормативными свойствами.</w:t>
            </w:r>
          </w:p>
          <w:p>
            <w:pPr>
              <w:jc w:val="both"/>
              <w:spacing w:after="0" w:line="240" w:lineRule="auto"/>
              <w:rPr>
                <w:sz w:val="24"/>
                <w:szCs w:val="24"/>
              </w:rPr>
            </w:pPr>
            <w:r>
              <w:rPr>
                <w:rFonts w:ascii="Times New Roman" w:hAnsi="Times New Roman" w:cs="Times New Roman"/>
                <w:color w:val="#000000"/>
                <w:sz w:val="24"/>
                <w:szCs w:val="24"/>
              </w:rPr>
              <w:t> 6. Общая характеристика производства по административным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Особенности объектов оспаривания (решения, действия, бездействие).</w:t>
            </w:r>
          </w:p>
          <w:p>
            <w:pPr>
              <w:jc w:val="both"/>
              <w:spacing w:after="0" w:line="240" w:lineRule="auto"/>
              <w:rPr>
                <w:sz w:val="24"/>
                <w:szCs w:val="24"/>
              </w:rPr>
            </w:pPr>
            <w:r>
              <w:rPr>
                <w:rFonts w:ascii="Times New Roman" w:hAnsi="Times New Roman" w:cs="Times New Roman"/>
                <w:color w:val="#000000"/>
                <w:sz w:val="24"/>
                <w:szCs w:val="24"/>
              </w:rPr>
              <w:t> 7. Порядок возбуждения административных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(подведомственность, подсудность, лица, имеющие право на обращение в суд, сроки обращения в суд, требования к административному исковому заявлению).</w:t>
            </w:r>
          </w:p>
          <w:p>
            <w:pPr>
              <w:jc w:val="both"/>
              <w:spacing w:after="0" w:line="240" w:lineRule="auto"/>
              <w:rPr>
                <w:sz w:val="24"/>
                <w:szCs w:val="24"/>
              </w:rPr>
            </w:pPr>
            <w:r>
              <w:rPr>
                <w:rFonts w:ascii="Times New Roman" w:hAnsi="Times New Roman" w:cs="Times New Roman"/>
                <w:color w:val="#000000"/>
                <w:sz w:val="24"/>
                <w:szCs w:val="24"/>
              </w:rPr>
              <w:t> 8. Подготовка и судебное разбирательство по административным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(предмет доказывания, распределение бремени доказывания, лица, участвующие в деле, сроки и порядок рассмотрения дела).</w:t>
            </w:r>
          </w:p>
          <w:p>
            <w:pPr>
              <w:jc w:val="both"/>
              <w:spacing w:after="0" w:line="240" w:lineRule="auto"/>
              <w:rPr>
                <w:sz w:val="24"/>
                <w:szCs w:val="24"/>
              </w:rPr>
            </w:pPr>
            <w:r>
              <w:rPr>
                <w:rFonts w:ascii="Times New Roman" w:hAnsi="Times New Roman" w:cs="Times New Roman"/>
                <w:color w:val="#000000"/>
                <w:sz w:val="24"/>
                <w:szCs w:val="24"/>
              </w:rPr>
              <w:t> 9. Судебное решение по административным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Производство по делам, рассматриваемым дисциплинарной коллегией верховного суда российской федерации.  Производство по административным делам о защите избирательных прав и права на участие в референдуме граждан российской федерации</w:t>
            </w:r>
          </w:p>
        </w:tc>
      </w:tr>
      <w:tr>
        <w:trPr>
          <w:trHeight w:hRule="exact" w:val="5552.4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Компетенция Дисциплинарной коллегии Верховного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Особенности возбуждения производства по административному делу, рассматриваемому Дисциплинарной коллегией Верховного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2.1. Право на обращение в суд.</w:t>
            </w:r>
          </w:p>
          <w:p>
            <w:pPr>
              <w:jc w:val="both"/>
              <w:spacing w:after="0" w:line="240" w:lineRule="auto"/>
              <w:rPr>
                <w:sz w:val="24"/>
                <w:szCs w:val="24"/>
              </w:rPr>
            </w:pPr>
            <w:r>
              <w:rPr>
                <w:rFonts w:ascii="Times New Roman" w:hAnsi="Times New Roman" w:cs="Times New Roman"/>
                <w:color w:val="#000000"/>
                <w:sz w:val="24"/>
                <w:szCs w:val="24"/>
              </w:rPr>
              <w:t> 2.2. Объект обжалования.</w:t>
            </w:r>
          </w:p>
          <w:p>
            <w:pPr>
              <w:jc w:val="both"/>
              <w:spacing w:after="0" w:line="240" w:lineRule="auto"/>
              <w:rPr>
                <w:sz w:val="24"/>
                <w:szCs w:val="24"/>
              </w:rPr>
            </w:pPr>
            <w:r>
              <w:rPr>
                <w:rFonts w:ascii="Times New Roman" w:hAnsi="Times New Roman" w:cs="Times New Roman"/>
                <w:color w:val="#000000"/>
                <w:sz w:val="24"/>
                <w:szCs w:val="24"/>
              </w:rPr>
              <w:t> 2.3. Особенности содержания административного искового заявления.</w:t>
            </w:r>
          </w:p>
          <w:p>
            <w:pPr>
              <w:jc w:val="both"/>
              <w:spacing w:after="0" w:line="240" w:lineRule="auto"/>
              <w:rPr>
                <w:sz w:val="24"/>
                <w:szCs w:val="24"/>
              </w:rPr>
            </w:pPr>
            <w:r>
              <w:rPr>
                <w:rFonts w:ascii="Times New Roman" w:hAnsi="Times New Roman" w:cs="Times New Roman"/>
                <w:color w:val="#000000"/>
                <w:sz w:val="24"/>
                <w:szCs w:val="24"/>
              </w:rPr>
              <w:t> 2.4. Принятие жалобы к производству.</w:t>
            </w:r>
          </w:p>
          <w:p>
            <w:pPr>
              <w:jc w:val="both"/>
              <w:spacing w:after="0" w:line="240" w:lineRule="auto"/>
              <w:rPr>
                <w:sz w:val="24"/>
                <w:szCs w:val="24"/>
              </w:rPr>
            </w:pPr>
            <w:r>
              <w:rPr>
                <w:rFonts w:ascii="Times New Roman" w:hAnsi="Times New Roman" w:cs="Times New Roman"/>
                <w:color w:val="#000000"/>
                <w:sz w:val="24"/>
                <w:szCs w:val="24"/>
              </w:rPr>
              <w:t> 3. Особенности рассмотрения административного дела Дисциплинарной коллегией Верховного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3.1. Состав суда и срок рассмотрения дела.</w:t>
            </w:r>
          </w:p>
          <w:p>
            <w:pPr>
              <w:jc w:val="both"/>
              <w:spacing w:after="0" w:line="240" w:lineRule="auto"/>
              <w:rPr>
                <w:sz w:val="24"/>
                <w:szCs w:val="24"/>
              </w:rPr>
            </w:pPr>
            <w:r>
              <w:rPr>
                <w:rFonts w:ascii="Times New Roman" w:hAnsi="Times New Roman" w:cs="Times New Roman"/>
                <w:color w:val="#000000"/>
                <w:sz w:val="24"/>
                <w:szCs w:val="24"/>
              </w:rPr>
              <w:t> 3.3. Временная остановка производства по делу.</w:t>
            </w:r>
          </w:p>
          <w:p>
            <w:pPr>
              <w:jc w:val="both"/>
              <w:spacing w:after="0" w:line="240" w:lineRule="auto"/>
              <w:rPr>
                <w:sz w:val="24"/>
                <w:szCs w:val="24"/>
              </w:rPr>
            </w:pPr>
            <w:r>
              <w:rPr>
                <w:rFonts w:ascii="Times New Roman" w:hAnsi="Times New Roman" w:cs="Times New Roman"/>
                <w:color w:val="#000000"/>
                <w:sz w:val="24"/>
                <w:szCs w:val="24"/>
              </w:rPr>
              <w:t> 3.4. Лица, участвующие в деле.</w:t>
            </w:r>
          </w:p>
          <w:p>
            <w:pPr>
              <w:jc w:val="both"/>
              <w:spacing w:after="0" w:line="240" w:lineRule="auto"/>
              <w:rPr>
                <w:sz w:val="24"/>
                <w:szCs w:val="24"/>
              </w:rPr>
            </w:pPr>
            <w:r>
              <w:rPr>
                <w:rFonts w:ascii="Times New Roman" w:hAnsi="Times New Roman" w:cs="Times New Roman"/>
                <w:color w:val="#000000"/>
                <w:sz w:val="24"/>
                <w:szCs w:val="24"/>
              </w:rPr>
              <w:t> 3.5. Предмет доказывания.</w:t>
            </w:r>
          </w:p>
          <w:p>
            <w:pPr>
              <w:jc w:val="both"/>
              <w:spacing w:after="0" w:line="240" w:lineRule="auto"/>
              <w:rPr>
                <w:sz w:val="24"/>
                <w:szCs w:val="24"/>
              </w:rPr>
            </w:pPr>
            <w:r>
              <w:rPr>
                <w:rFonts w:ascii="Times New Roman" w:hAnsi="Times New Roman" w:cs="Times New Roman"/>
                <w:color w:val="#000000"/>
                <w:sz w:val="24"/>
                <w:szCs w:val="24"/>
              </w:rPr>
              <w:t> 3.6. Распределение бремени доказывания.</w:t>
            </w:r>
          </w:p>
          <w:p>
            <w:pPr>
              <w:jc w:val="both"/>
              <w:spacing w:after="0" w:line="240" w:lineRule="auto"/>
              <w:rPr>
                <w:sz w:val="24"/>
                <w:szCs w:val="24"/>
              </w:rPr>
            </w:pPr>
            <w:r>
              <w:rPr>
                <w:rFonts w:ascii="Times New Roman" w:hAnsi="Times New Roman" w:cs="Times New Roman"/>
                <w:color w:val="#000000"/>
                <w:sz w:val="24"/>
                <w:szCs w:val="24"/>
              </w:rPr>
              <w:t> 3.7. Пределы проверки жалобы (обращения).</w:t>
            </w:r>
          </w:p>
          <w:p>
            <w:pPr>
              <w:jc w:val="both"/>
              <w:spacing w:after="0" w:line="240" w:lineRule="auto"/>
              <w:rPr>
                <w:sz w:val="24"/>
                <w:szCs w:val="24"/>
              </w:rPr>
            </w:pPr>
            <w:r>
              <w:rPr>
                <w:rFonts w:ascii="Times New Roman" w:hAnsi="Times New Roman" w:cs="Times New Roman"/>
                <w:color w:val="#000000"/>
                <w:sz w:val="24"/>
                <w:szCs w:val="24"/>
              </w:rPr>
              <w:t> 3.8. Решение Дисциплинарной коллегии Верховного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производства по административным делам о защите избирательных прав и права на участие в референдуме (правовая природа, право на обращение в суд и условия его реализации, источники правового регулирования).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Порядок возбуждения производства по административным делам о защите избирательных прав и права на участие в референдуме (субъекты права на обращение в суд, сроки обращения за судебной защитой, подведомственность и подсудность).</w:t>
            </w:r>
          </w:p>
          <w:p>
            <w:pPr>
              <w:jc w:val="both"/>
              <w:spacing w:after="0" w:line="240" w:lineRule="auto"/>
              <w:rPr>
                <w:sz w:val="24"/>
                <w:szCs w:val="24"/>
              </w:rPr>
            </w:pPr>
            <w:r>
              <w:rPr>
                <w:rFonts w:ascii="Times New Roman" w:hAnsi="Times New Roman" w:cs="Times New Roman"/>
                <w:color w:val="#000000"/>
                <w:sz w:val="24"/>
                <w:szCs w:val="24"/>
              </w:rPr>
              <w:t> 6. Процессуальные особенности рассмотрения административных дел о защите избирательных прав и права на участие в референдуме.</w:t>
            </w:r>
          </w:p>
          <w:p>
            <w:pPr>
              <w:jc w:val="both"/>
              <w:spacing w:after="0" w:line="240" w:lineRule="auto"/>
              <w:rPr>
                <w:sz w:val="24"/>
                <w:szCs w:val="24"/>
              </w:rPr>
            </w:pPr>
            <w:r>
              <w:rPr>
                <w:rFonts w:ascii="Times New Roman" w:hAnsi="Times New Roman" w:cs="Times New Roman"/>
                <w:color w:val="#000000"/>
                <w:sz w:val="24"/>
                <w:szCs w:val="24"/>
              </w:rPr>
              <w:t> 7. Решение суда по административным делам о защите избирательных прав и права на участие в референдуме.</w:t>
            </w:r>
          </w:p>
        </w:tc>
      </w:tr>
      <w:tr>
        <w:trPr>
          <w:trHeight w:hRule="exact" w:val="3019.0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  Производство по административным делам об оспаривании результатов определения кадастровой стоимости. Производство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Возбуждение производства по административному делу о присуждении компенсации за нарушение права на судопроизводство в разумный срок или права на исполнение судебного акта в разумный срок (подведомственность и подсудность; субъекты права на обращение в суд; сроки обращения в суд; требования к административному исковому заявлению и порядок его принятия к производству суда).</w:t>
            </w:r>
          </w:p>
          <w:p>
            <w:pPr>
              <w:jc w:val="both"/>
              <w:spacing w:after="0" w:line="240" w:lineRule="auto"/>
              <w:rPr>
                <w:sz w:val="24"/>
                <w:szCs w:val="24"/>
              </w:rPr>
            </w:pPr>
            <w:r>
              <w:rPr>
                <w:rFonts w:ascii="Times New Roman" w:hAnsi="Times New Roman" w:cs="Times New Roman"/>
                <w:color w:val="#000000"/>
                <w:sz w:val="24"/>
                <w:szCs w:val="24"/>
              </w:rPr>
              <w:t> 2. Подготовка и рассмотрение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(лица, участвующие в деле; предмет доказывания; распределение бремени доказывания; необходимые доказательства; срок и порядок рассмотрения дела).</w:t>
            </w:r>
          </w:p>
          <w:p>
            <w:pPr>
              <w:jc w:val="both"/>
              <w:spacing w:after="0" w:line="240" w:lineRule="auto"/>
              <w:rPr>
                <w:sz w:val="24"/>
                <w:szCs w:val="24"/>
              </w:rPr>
            </w:pPr>
            <w:r>
              <w:rPr>
                <w:rFonts w:ascii="Times New Roman" w:hAnsi="Times New Roman" w:cs="Times New Roman"/>
                <w:color w:val="#000000"/>
                <w:sz w:val="24"/>
                <w:szCs w:val="24"/>
              </w:rPr>
              <w:t> 3. Решение суда по административному делу о присуждении компенсации (требования; порядок обжалования, особенности исполнения).</w:t>
            </w:r>
          </w:p>
          <w:p>
            <w:pPr>
              <w:jc w:val="both"/>
              <w:spacing w:after="0" w:line="240" w:lineRule="auto"/>
              <w:rPr>
                <w:sz w:val="24"/>
                <w:szCs w:val="24"/>
              </w:rPr>
            </w:pPr>
            <w:r>
              <w:rPr>
                <w:rFonts w:ascii="Times New Roman" w:hAnsi="Times New Roman" w:cs="Times New Roman"/>
                <w:color w:val="#000000"/>
                <w:sz w:val="24"/>
                <w:szCs w:val="24"/>
              </w:rPr>
              <w:t> 4. Возбуждение производства по административному делу об оспаривании результатов определения кадастровой стоимости и подготовка дела к судебному разбирательству (участники производства по административному делу; досудебный порядок; срок обращения в суд, содержание административного искового заявления).</w:t>
            </w:r>
          </w:p>
          <w:p>
            <w:pPr>
              <w:jc w:val="both"/>
              <w:spacing w:after="0" w:line="240" w:lineRule="auto"/>
              <w:rPr>
                <w:sz w:val="24"/>
                <w:szCs w:val="24"/>
              </w:rPr>
            </w:pPr>
            <w:r>
              <w:rPr>
                <w:rFonts w:ascii="Times New Roman" w:hAnsi="Times New Roman" w:cs="Times New Roman"/>
                <w:color w:val="#000000"/>
                <w:sz w:val="24"/>
                <w:szCs w:val="24"/>
              </w:rPr>
              <w:t> 5. Судебное разбирательство административного дела об оспаривании результатов определения кадастровой стоимости (лица, участвующие в деле; доказывание и доказательства; основания для пересмотра результатов определения кадастровой стоимости).</w:t>
            </w:r>
          </w:p>
          <w:p>
            <w:pPr>
              <w:jc w:val="both"/>
              <w:spacing w:after="0" w:line="240" w:lineRule="auto"/>
              <w:rPr>
                <w:sz w:val="24"/>
                <w:szCs w:val="24"/>
              </w:rPr>
            </w:pPr>
            <w:r>
              <w:rPr>
                <w:rFonts w:ascii="Times New Roman" w:hAnsi="Times New Roman" w:cs="Times New Roman"/>
                <w:color w:val="#000000"/>
                <w:sz w:val="24"/>
                <w:szCs w:val="24"/>
              </w:rPr>
              <w:t> 6. Решение суда по административному делу об оспаривании результатов определения кадастровой стоимости (содержание судебного решения; распределение судебных расходов; порядок исполнения и обжалования судебного решения).</w:t>
            </w:r>
          </w:p>
          <w:p>
            <w:pPr>
              <w:jc w:val="both"/>
              <w:spacing w:after="0" w:line="240" w:lineRule="auto"/>
              <w:rPr>
                <w:sz w:val="24"/>
                <w:szCs w:val="24"/>
              </w:rPr>
            </w:pPr>
            <w:r>
              <w:rPr>
                <w:rFonts w:ascii="Times New Roman" w:hAnsi="Times New Roman" w:cs="Times New Roman"/>
                <w:color w:val="#000000"/>
                <w:sz w:val="24"/>
                <w:szCs w:val="24"/>
              </w:rPr>
              <w:t> 7. Возбуждение производства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к исковому производству (порядок предъявления требований; субъектный состав; административное исковое заявление).</w:t>
            </w:r>
          </w:p>
          <w:p>
            <w:pPr>
              <w:jc w:val="both"/>
              <w:spacing w:after="0" w:line="240" w:lineRule="auto"/>
              <w:rPr>
                <w:sz w:val="24"/>
                <w:szCs w:val="24"/>
              </w:rPr>
            </w:pPr>
            <w:r>
              <w:rPr>
                <w:rFonts w:ascii="Times New Roman" w:hAnsi="Times New Roman" w:cs="Times New Roman"/>
                <w:color w:val="#000000"/>
                <w:sz w:val="24"/>
                <w:szCs w:val="24"/>
              </w:rPr>
              <w:t> 8. Особенности рассмотрения административных дел в порядке глава 27 КАС РФ.</w:t>
            </w:r>
          </w:p>
          <w:p>
            <w:pPr>
              <w:jc w:val="both"/>
              <w:spacing w:after="0" w:line="240" w:lineRule="auto"/>
              <w:rPr>
                <w:sz w:val="24"/>
                <w:szCs w:val="24"/>
              </w:rPr>
            </w:pPr>
            <w:r>
              <w:rPr>
                <w:rFonts w:ascii="Times New Roman" w:hAnsi="Times New Roman" w:cs="Times New Roman"/>
                <w:color w:val="#000000"/>
                <w:sz w:val="24"/>
                <w:szCs w:val="24"/>
              </w:rPr>
              <w:t> 9.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(порядок вынесения,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обжалования и исполнения).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административного судопроизводства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Подведомственность и подсудность административных дел. Состав суда. Отводы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Участники дел административного судопроизводства. Представительство по делам административного судопроизводства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Общие правила рассмотрения дел</w:t>
            </w:r>
          </w:p>
          <w:p>
            <w:pPr>
              <w:jc w:val="center"/>
              <w:spacing w:after="0" w:line="240" w:lineRule="auto"/>
              <w:rPr>
                <w:sz w:val="24"/>
                <w:szCs w:val="24"/>
              </w:rPr>
            </w:pPr>
            <w:r>
              <w:rPr>
                <w:rFonts w:ascii="Times New Roman" w:hAnsi="Times New Roman" w:cs="Times New Roman"/>
                <w:b/>
                <w:color w:val="#000000"/>
                <w:sz w:val="24"/>
                <w:szCs w:val="24"/>
              </w:rPr>
              <w:t> Административного судопроизводства. Общие правила производства в суде первой инстанции. Составление проекта административного искового заявления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Производства по пересмотру судебных актов. Составление проекта апелляционной жалобы (представления). Исполнение судебных актов по административным делам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5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Производство по административным делам</w:t>
            </w:r>
          </w:p>
          <w:p>
            <w:pPr>
              <w:jc w:val="center"/>
              <w:spacing w:after="0" w:line="240" w:lineRule="auto"/>
              <w:rPr>
                <w:sz w:val="24"/>
                <w:szCs w:val="24"/>
              </w:rPr>
            </w:pPr>
            <w:r>
              <w:rPr>
                <w:rFonts w:ascii="Times New Roman" w:hAnsi="Times New Roman" w:cs="Times New Roman"/>
                <w:b/>
                <w:color w:val="#000000"/>
                <w:sz w:val="24"/>
                <w:szCs w:val="24"/>
              </w:rPr>
              <w:t> Об оспаривании нормативных правовых актов и актов, содержащих разъяснения законодательства и обладающих нормативными свойствами.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Производство по делам, рассматриваемым дисциплинарной коллегией верховного суда российской федерации.  Производство по административным делам о защите избирательных прав и права на участие в референдуме граждан российской федерации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  Производство по административным делам об оспаривании результатов определения кадастровой стоимости. Производство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административному судопроизводству»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Лютягина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978-5-534-14835-0.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https://urait.ru/bcode/488303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Кононов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978-5-534-07148-1.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https://urait.ru/bcode/494249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Кононов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978-5-534-07151-1.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https://urait.ru/bcode/494250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Исполнительное</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Кононов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978-5-534-12295-4.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https://urait.ru/bcode/494251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2023-2024_ФГОС3++2023_Бак-ЗФО-ГМУ(ПО)(23)_plx_Практикум по административному судопроизводству</dc:title>
  <dc:creator>FastReport.NET</dc:creator>
</cp:coreProperties>
</file>